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gif" Extension="gif"/>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AR丸ゴシック体M" w:eastAsia="AR丸ゴシック体M"/>
          <w:b/>
          <w:sz w:val="28"/>
          <w:szCs w:val="28"/>
        </w:rPr>
      </w:pPr>
      <w:bookmarkStart w:id="0" w:name="_GoBack"/>
      <w:r>
        <w:rPr>
          <w:rFonts w:hint="eastAsia" w:ascii="AR丸ゴシック体M" w:eastAsia="AR丸ゴシック体M"/>
          <w:b/>
          <w:sz w:val="28"/>
          <w:szCs w:val="28"/>
        </w:rPr>
        <w:t>熱中症について</w:t>
      </w:r>
    </w:p>
    <w:bookmarkEnd w:id="0"/>
    <w:p>
      <w:pPr>
        <w:jc w:val="left"/>
        <w:rPr>
          <w:rFonts w:ascii="AR丸ゴシック体M" w:hAnsi="Lucida Sans Unicode" w:eastAsia="AR丸ゴシック体M" w:cs="Lucida Sans Unicode"/>
          <w:color w:val="333333"/>
          <w:szCs w:val="21"/>
        </w:rPr>
      </w:pPr>
      <w:r>
        <w:rPr>
          <w:rFonts w:ascii="AR丸ゴシック体M" w:hAnsi="Lucida Sans Unicode" w:eastAsia="AR丸ゴシック体M" w:cs="Lucida Sans Unicode"/>
          <w:color w:val="333333"/>
          <w:kern w:val="2"/>
          <w:sz w:val="22"/>
          <w:szCs w:val="22"/>
          <w:lang w:val="en-US" w:eastAsia="ja-JP" w:bidi="ar-SA"/>
        </w:rPr>
        <w:pict>
          <v:shape id="図 3" o:spid="_x0000_s1026" type="#_x0000_t75" style="position:absolute;left:0;margin-left:331.95pt;margin-top:18pt;height:127.95pt;width:139.5pt;mso-wrap-distance-left:9pt;mso-wrap-distance-right:9pt;rotation:0f;z-index:-251655168;" o:ole="f" fillcolor="#FFFFFF" filled="f" o:preferrelative="t" stroked="f" coordorigin="0,0" coordsize="21600,21600" wrapcoords="4413 0 1626 760 929 1519 929 4052 0 4811 0 5824 929 8103 929 8863 6503 12155 6271 15953 4645 20258 5342 21271 16258 21271 16258 16206 21368 16206 21368 11142 16258 9623 8594 8103 9755 6331 9523 5064 8129 4052 9290 3039 8826 2279 5806 0 4413 0">
            <v:fill on="f" color2="#FFFFFF" focus="0%"/>
            <v:imagedata gain="65536f" blacklevel="0f" gamma="0" o:title="" r:id="rId5"/>
            <o:lock v:ext="edit" position="f" selection="f" grouping="f" rotation="f" cropping="f" text="f" aspectratio="t"/>
            <w10:wrap type="tight"/>
          </v:shape>
        </w:pict>
      </w:r>
    </w:p>
    <w:p>
      <w:pPr>
        <w:jc w:val="left"/>
        <w:rPr>
          <w:rFonts w:ascii="AR丸ゴシック体M" w:hAnsi="Lucida Sans Unicode" w:eastAsia="AR丸ゴシック体M" w:cs="Lucida Sans Unicode"/>
          <w:color w:val="333333"/>
          <w:szCs w:val="21"/>
        </w:rPr>
      </w:pP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w:t>
      </w:r>
      <w:r>
        <w:rPr>
          <w:rFonts w:hint="eastAsia" w:ascii="AR丸ゴシック体M" w:hAnsi="Lucida Sans Unicode" w:eastAsia="AR丸ゴシック体M" w:cs="Lucida Sans Unicode"/>
          <w:b/>
          <w:color w:val="333333"/>
          <w:sz w:val="22"/>
        </w:rPr>
        <w:t>熱中症を引き起こす３つの要因</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①環境</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・気温、湿度が高い　　　　　　　・閉め切った屋内</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・風が弱い　　　　　　　　　　　・エアコンのない部屋</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・日差しが強い　　　　　　　　　・急に暑くなった日</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②からだ</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・高齢者、乳幼児、肥満</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③行動</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・激しい筋肉運動や慣れない運動</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・長時間の屋外作業</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・水分補給できない状況</w:t>
      </w:r>
    </w:p>
    <w:p>
      <w:pPr>
        <w:jc w:val="left"/>
        <w:rPr>
          <w:rFonts w:ascii="AR丸ゴシック体M" w:hAnsi="Lucida Sans Unicode" w:eastAsia="AR丸ゴシック体M" w:cs="Lucida Sans Unicode"/>
          <w:color w:val="333333"/>
          <w:sz w:val="22"/>
        </w:rPr>
      </w:pP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kern w:val="2"/>
          <w:sz w:val="22"/>
          <w:szCs w:val="22"/>
          <w:lang w:val="en-US" w:eastAsia="ja-JP" w:bidi="ar-SA"/>
        </w:rPr>
        <w:pict>
          <v:shape id="図 4" o:spid="_x0000_s1027" type="#_x0000_t75" style="position:absolute;left:0;margin-left:319.5pt;margin-top:10.9pt;height:44.2pt;width:77.2pt;mso-position-horizontal-relative:margin;mso-wrap-distance-left:9pt;mso-wrap-distance-right:9pt;rotation:0f;z-index:-251657216;" o:ole="f" fillcolor="#FFFFFF" filled="f" o:preferrelative="t" stroked="f" coordorigin="0,0" coordsize="21600,21600" wrapcoords="7554 0 0 11729 0 19792 3358 20525 13850 20525 20984 17593 20984 8796 12591 0 7554 0">
            <v:fill on="f" color2="#FFFFFF" focus="0%"/>
            <v:imagedata gain="65536f" blacklevel="0f" gamma="0" o:title="" r:id="rId6"/>
            <o:lock v:ext="edit" position="f" selection="f" grouping="f" rotation="f" cropping="f" text="f" aspectratio="t"/>
            <w10:wrap type="tight"/>
          </v:shape>
        </w:pict>
      </w:r>
      <w:r>
        <w:rPr>
          <w:rFonts w:hint="eastAsia" w:ascii="AR丸ゴシック体M" w:hAnsi="Lucida Sans Unicode" w:eastAsia="AR丸ゴシック体M" w:cs="Lucida Sans Unicode"/>
          <w:color w:val="333333"/>
          <w:sz w:val="22"/>
        </w:rPr>
        <w:t>○</w:t>
      </w:r>
      <w:r>
        <w:rPr>
          <w:rFonts w:hint="eastAsia" w:ascii="AR丸ゴシック体M" w:hAnsi="Lucida Sans Unicode" w:eastAsia="AR丸ゴシック体M" w:cs="Lucida Sans Unicode"/>
          <w:b/>
          <w:color w:val="333333"/>
          <w:sz w:val="22"/>
        </w:rPr>
        <w:t>予防</w:t>
      </w: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涼しい服装、日蔭を利用、日傘・帽子、水分・塩分の補給</w:t>
      </w:r>
    </w:p>
    <w:p>
      <w:pPr>
        <w:jc w:val="left"/>
        <w:rPr>
          <w:rFonts w:ascii="AR丸ゴシック体M" w:hAnsi="Lucida Sans Unicode" w:eastAsia="AR丸ゴシック体M" w:cs="Lucida Sans Unicode"/>
          <w:color w:val="333333"/>
          <w:sz w:val="22"/>
        </w:rPr>
      </w:pPr>
    </w:p>
    <w:p>
      <w:pPr>
        <w:jc w:val="left"/>
        <w:rPr>
          <w:rFonts w:ascii="AR丸ゴシック体M" w:hAnsi="Lucida Sans Unicode" w:eastAsia="AR丸ゴシック体M" w:cs="Lucida Sans Unicode"/>
          <w:color w:val="333333"/>
          <w:sz w:val="22"/>
        </w:rPr>
      </w:pPr>
      <w:r>
        <w:rPr>
          <w:rFonts w:hint="eastAsia" w:ascii="AR丸ゴシック体M" w:hAnsi="Lucida Sans Unicode" w:eastAsia="AR丸ゴシック体M" w:cs="Lucida Sans Unicode"/>
          <w:color w:val="333333"/>
          <w:sz w:val="22"/>
        </w:rPr>
        <w:t>○</w:t>
      </w:r>
      <w:r>
        <w:rPr>
          <w:rFonts w:hint="eastAsia" w:ascii="AR丸ゴシック体M" w:hAnsi="Lucida Sans Unicode" w:eastAsia="AR丸ゴシック体M" w:cs="Lucida Sans Unicode"/>
          <w:b/>
          <w:color w:val="333333"/>
          <w:sz w:val="22"/>
        </w:rPr>
        <w:t>熱中症の種類</w:t>
      </w:r>
    </w:p>
    <w:p>
      <w:pPr>
        <w:pStyle w:val="8"/>
        <w:numPr>
          <w:ilvl w:val="0"/>
          <w:numId w:val="1"/>
        </w:numPr>
        <w:ind w:leftChars="0"/>
        <w:jc w:val="left"/>
        <w:rPr>
          <w:rFonts w:ascii="AR丸ゴシック体M" w:eastAsia="AR丸ゴシック体M"/>
          <w:sz w:val="22"/>
        </w:rPr>
      </w:pPr>
      <w:r>
        <w:rPr>
          <w:rFonts w:hint="eastAsia" w:ascii="AR丸ゴシック体M" w:eastAsia="AR丸ゴシック体M"/>
          <w:sz w:val="22"/>
        </w:rPr>
        <w:t>熱失神</w:t>
      </w:r>
    </w:p>
    <w:p>
      <w:pPr>
        <w:ind w:firstLine="220" w:firstLineChars="100"/>
        <w:jc w:val="left"/>
        <w:rPr>
          <w:rFonts w:ascii="AR丸ゴシック体M" w:eastAsia="AR丸ゴシック体M"/>
          <w:sz w:val="22"/>
        </w:rPr>
      </w:pPr>
      <w:r>
        <w:rPr>
          <w:rFonts w:hint="eastAsia" w:ascii="AR丸ゴシック体M" w:eastAsia="AR丸ゴシック体M"/>
          <w:sz w:val="22"/>
        </w:rPr>
        <w:t>皮膚血管の拡張によって血圧が低下し脳血流が減少して起こる。脈は速くて弱くなる。</w:t>
      </w:r>
    </w:p>
    <w:p>
      <w:pPr>
        <w:pStyle w:val="8"/>
        <w:ind w:left="450" w:leftChars="0"/>
        <w:jc w:val="left"/>
        <w:rPr>
          <w:rFonts w:ascii="AR丸ゴシック体M" w:eastAsia="AR丸ゴシック体M"/>
          <w:sz w:val="22"/>
        </w:rPr>
      </w:pPr>
      <w:r>
        <w:rPr>
          <w:rFonts w:hint="eastAsia" w:ascii="AR丸ゴシック体M" w:eastAsia="AR丸ゴシック体M"/>
          <w:sz w:val="22"/>
        </w:rPr>
        <w:t>＜特徴＞</w:t>
      </w:r>
    </w:p>
    <w:p>
      <w:pPr>
        <w:pStyle w:val="8"/>
        <w:ind w:left="450" w:leftChars="0"/>
        <w:jc w:val="left"/>
        <w:rPr>
          <w:rFonts w:ascii="AR丸ゴシック体M" w:eastAsia="AR丸ゴシック体M"/>
          <w:sz w:val="22"/>
        </w:rPr>
      </w:pPr>
      <w:r>
        <w:rPr>
          <w:rFonts w:hint="eastAsia" w:ascii="AR丸ゴシック体M" w:eastAsia="AR丸ゴシック体M"/>
          <w:sz w:val="22"/>
        </w:rPr>
        <w:t>めまい、一時的な失神、顔面蒼白</w:t>
      </w:r>
    </w:p>
    <w:p>
      <w:pPr>
        <w:pStyle w:val="8"/>
        <w:ind w:left="450" w:leftChars="0"/>
        <w:jc w:val="left"/>
        <w:rPr>
          <w:rFonts w:ascii="AR丸ゴシック体M" w:eastAsia="AR丸ゴシック体M"/>
          <w:sz w:val="22"/>
        </w:rPr>
      </w:pPr>
      <w:r>
        <w:rPr>
          <w:rFonts w:hint="eastAsia" w:ascii="AR丸ゴシック体M" w:eastAsia="AR丸ゴシック体M"/>
          <w:sz w:val="22"/>
        </w:rPr>
        <w:t>＜応急処置法＞</w:t>
      </w:r>
    </w:p>
    <w:p>
      <w:pPr>
        <w:pStyle w:val="8"/>
        <w:ind w:left="450" w:leftChars="0"/>
        <w:jc w:val="left"/>
        <w:rPr>
          <w:rFonts w:ascii="AR丸ゴシック体M" w:eastAsia="AR丸ゴシック体M"/>
          <w:sz w:val="22"/>
        </w:rPr>
      </w:pPr>
      <w:r>
        <w:rPr>
          <w:rFonts w:hint="eastAsia" w:ascii="AR丸ゴシック体M" w:eastAsia="AR丸ゴシック体M"/>
          <w:sz w:val="22"/>
        </w:rPr>
        <w:t>涼しい場所で衣服をゆるめて寝かせ、水分を補給すれば通常は回復。</w:t>
      </w:r>
    </w:p>
    <w:p>
      <w:pPr>
        <w:pStyle w:val="8"/>
        <w:numPr>
          <w:ilvl w:val="0"/>
          <w:numId w:val="1"/>
        </w:numPr>
        <w:ind w:leftChars="0"/>
        <w:jc w:val="left"/>
        <w:rPr>
          <w:rFonts w:ascii="AR丸ゴシック体M" w:eastAsia="AR丸ゴシック体M"/>
          <w:sz w:val="22"/>
        </w:rPr>
      </w:pPr>
      <w:r>
        <w:rPr>
          <w:rFonts w:hint="eastAsia" w:ascii="AR丸ゴシック体M" w:eastAsia="AR丸ゴシック体M"/>
          <w:sz w:val="22"/>
        </w:rPr>
        <w:t>熱けいれん</w:t>
      </w:r>
    </w:p>
    <w:p>
      <w:pPr>
        <w:ind w:firstLine="220" w:firstLineChars="100"/>
        <w:jc w:val="left"/>
        <w:rPr>
          <w:rFonts w:ascii="AR丸ゴシック体M" w:eastAsia="AR丸ゴシック体M"/>
          <w:sz w:val="22"/>
        </w:rPr>
      </w:pPr>
      <w:r>
        <w:rPr>
          <w:rFonts w:hint="eastAsia" w:ascii="AR丸ゴシック体M" w:hAnsi="Century" w:eastAsia="AR丸ゴシック体M"/>
          <w:kern w:val="2"/>
          <w:sz w:val="22"/>
          <w:szCs w:val="22"/>
          <w:lang w:val="en-US" w:eastAsia="ja-JP" w:bidi="ar-SA"/>
        </w:rPr>
        <w:pict>
          <v:shape id="図 2" o:spid="_x0000_s1028" type="#_x0000_t75" style="position:absolute;left:0;margin-left:322.9pt;margin-top:26.95pt;height:112.85pt;width:96.9pt;mso-wrap-distance-left:9pt;mso-wrap-distance-right:9pt;rotation:0f;z-index:-251658240;" o:ole="f" fillcolor="#FFFFFF" filled="f" o:preferrelative="t" stroked="f" coordorigin="0,0" coordsize="21600,21600" wrapcoords="0 0 0 21246 21399 21246 21399 0 0 0">
            <v:fill on="f" color2="#FFFFFF" focus="0%"/>
            <v:imagedata gain="65536f" blacklevel="0f" gamma="0" o:title="" r:id="rId7"/>
            <o:lock v:ext="edit" position="f" selection="f" grouping="f" rotation="f" cropping="f" text="f" aspectratio="t"/>
            <w10:wrap type="tight"/>
          </v:shape>
        </w:pict>
      </w:r>
      <w:r>
        <w:rPr>
          <w:rFonts w:hint="eastAsia" w:ascii="AR丸ゴシック体M" w:eastAsia="AR丸ゴシック体M"/>
          <w:sz w:val="22"/>
        </w:rPr>
        <w:t>大量に汗をかき、水だけを補給し血中のNa濃度が低下した時に、足、腕、腹部の筋肉に痛みを伴った痙攣が起きる。</w:t>
      </w:r>
    </w:p>
    <w:p>
      <w:pPr>
        <w:pStyle w:val="8"/>
        <w:ind w:left="420" w:leftChars="0"/>
        <w:jc w:val="left"/>
        <w:rPr>
          <w:rFonts w:ascii="AR丸ゴシック体M" w:eastAsia="AR丸ゴシック体M"/>
          <w:sz w:val="22"/>
        </w:rPr>
      </w:pPr>
      <w:r>
        <w:rPr>
          <w:rFonts w:hint="eastAsia" w:ascii="AR丸ゴシック体M" w:eastAsia="AR丸ゴシック体M"/>
          <w:sz w:val="22"/>
        </w:rPr>
        <w:t>＜特徴＞</w:t>
      </w:r>
    </w:p>
    <w:p>
      <w:pPr>
        <w:pStyle w:val="8"/>
        <w:ind w:left="420" w:leftChars="0"/>
        <w:jc w:val="left"/>
        <w:rPr>
          <w:rFonts w:ascii="AR丸ゴシック体M" w:eastAsia="AR丸ゴシック体M"/>
          <w:sz w:val="22"/>
        </w:rPr>
      </w:pPr>
      <w:r>
        <w:rPr>
          <w:rFonts w:hint="eastAsia" w:ascii="AR丸ゴシック体M" w:eastAsia="AR丸ゴシック体M"/>
          <w:sz w:val="22"/>
        </w:rPr>
        <w:t>筋肉痛、手足が攣る、筋肉の痙攣</w:t>
      </w:r>
    </w:p>
    <w:p>
      <w:pPr>
        <w:pStyle w:val="8"/>
        <w:ind w:left="450" w:leftChars="0"/>
        <w:jc w:val="left"/>
        <w:rPr>
          <w:rFonts w:ascii="AR丸ゴシック体M" w:eastAsia="AR丸ゴシック体M"/>
          <w:sz w:val="22"/>
        </w:rPr>
      </w:pPr>
      <w:r>
        <w:rPr>
          <w:rFonts w:hint="eastAsia" w:ascii="AR丸ゴシック体M" w:eastAsia="AR丸ゴシック体M"/>
          <w:sz w:val="22"/>
        </w:rPr>
        <w:t>＜応急処置法＞</w:t>
      </w:r>
    </w:p>
    <w:p>
      <w:pPr>
        <w:pStyle w:val="8"/>
        <w:ind w:left="450" w:leftChars="0"/>
        <w:jc w:val="left"/>
        <w:rPr>
          <w:rFonts w:ascii="AR丸ゴシック体M" w:eastAsia="AR丸ゴシック体M"/>
          <w:sz w:val="22"/>
        </w:rPr>
      </w:pPr>
      <w:r>
        <w:rPr>
          <w:rFonts w:hint="eastAsia" w:ascii="AR丸ゴシック体M" w:eastAsia="AR丸ゴシック体M"/>
          <w:sz w:val="22"/>
        </w:rPr>
        <w:t>生食を補給すれば通常は回復。</w:t>
      </w:r>
    </w:p>
    <w:p>
      <w:pPr>
        <w:pStyle w:val="8"/>
        <w:ind w:left="450" w:leftChars="0"/>
        <w:jc w:val="left"/>
        <w:rPr>
          <w:rFonts w:ascii="AR丸ゴシック体M" w:eastAsia="AR丸ゴシック体M"/>
          <w:sz w:val="22"/>
        </w:rPr>
      </w:pPr>
    </w:p>
    <w:p>
      <w:pPr>
        <w:jc w:val="left"/>
        <w:rPr>
          <w:rFonts w:ascii="AR丸ゴシック体M" w:eastAsia="AR丸ゴシック体M"/>
          <w:sz w:val="22"/>
        </w:rPr>
      </w:pPr>
    </w:p>
    <w:p>
      <w:pPr>
        <w:pStyle w:val="8"/>
        <w:numPr>
          <w:ilvl w:val="0"/>
          <w:numId w:val="1"/>
        </w:numPr>
        <w:ind w:leftChars="0"/>
        <w:jc w:val="left"/>
        <w:rPr>
          <w:rFonts w:ascii="AR丸ゴシック体M" w:eastAsia="AR丸ゴシック体M"/>
          <w:sz w:val="22"/>
        </w:rPr>
      </w:pPr>
      <w:r>
        <w:rPr>
          <w:rFonts w:hint="eastAsia" w:ascii="AR丸ゴシック体M" w:eastAsia="AR丸ゴシック体M"/>
          <w:sz w:val="22"/>
        </w:rPr>
        <w:t>熱疲労</w:t>
      </w:r>
    </w:p>
    <w:p>
      <w:pPr>
        <w:ind w:firstLine="220" w:firstLineChars="100"/>
        <w:jc w:val="left"/>
        <w:rPr>
          <w:rFonts w:ascii="AR丸ゴシック体M" w:eastAsia="AR丸ゴシック体M"/>
          <w:sz w:val="22"/>
        </w:rPr>
      </w:pPr>
      <w:r>
        <w:rPr>
          <w:rFonts w:hint="eastAsia" w:ascii="AR丸ゴシック体M" w:eastAsia="AR丸ゴシック体M"/>
          <w:sz w:val="22"/>
        </w:rPr>
        <w:t>大量に汗をかき、水分の補給が追い付かず、脱水状態になる。</w:t>
      </w:r>
    </w:p>
    <w:p>
      <w:pPr>
        <w:ind w:firstLine="220" w:firstLineChars="100"/>
        <w:jc w:val="left"/>
        <w:rPr>
          <w:rFonts w:ascii="AR丸ゴシック体M" w:eastAsia="AR丸ゴシック体M"/>
          <w:sz w:val="22"/>
        </w:rPr>
      </w:pPr>
      <w:r>
        <w:rPr>
          <w:rFonts w:hint="eastAsia" w:ascii="AR丸ゴシック体M" w:eastAsia="AR丸ゴシック体M"/>
          <w:sz w:val="22"/>
        </w:rPr>
        <w:t>　＜特徴＞</w:t>
      </w:r>
    </w:p>
    <w:p>
      <w:pPr>
        <w:ind w:firstLine="220" w:firstLineChars="100"/>
        <w:jc w:val="left"/>
        <w:rPr>
          <w:rFonts w:ascii="AR丸ゴシック体M" w:eastAsia="AR丸ゴシック体M"/>
          <w:sz w:val="22"/>
        </w:rPr>
      </w:pPr>
      <w:r>
        <w:rPr>
          <w:rFonts w:hint="eastAsia" w:ascii="AR丸ゴシック体M" w:eastAsia="AR丸ゴシック体M"/>
          <w:sz w:val="22"/>
        </w:rPr>
        <w:t>　全身倦怠感、悪心・嘔吐、頭痛、集中力や判断力の低下</w:t>
      </w:r>
    </w:p>
    <w:p>
      <w:pPr>
        <w:ind w:firstLine="220" w:firstLineChars="100"/>
        <w:rPr>
          <w:rFonts w:ascii="AR丸ゴシック体M" w:eastAsia="AR丸ゴシック体M"/>
          <w:sz w:val="22"/>
        </w:rPr>
      </w:pPr>
      <w:r>
        <w:rPr>
          <w:rFonts w:hint="eastAsia" w:ascii="AR丸ゴシック体M" w:eastAsia="AR丸ゴシック体M"/>
          <w:sz w:val="22"/>
        </w:rPr>
        <w:t>＜応急処置法＞</w:t>
      </w:r>
    </w:p>
    <w:p>
      <w:pPr>
        <w:ind w:firstLine="220" w:firstLineChars="100"/>
        <w:jc w:val="left"/>
        <w:rPr>
          <w:rFonts w:ascii="AR丸ゴシック体M" w:eastAsia="AR丸ゴシック体M"/>
          <w:sz w:val="22"/>
        </w:rPr>
      </w:pPr>
      <w:r>
        <w:rPr>
          <w:rFonts w:hint="eastAsia" w:ascii="AR丸ゴシック体M" w:eastAsia="AR丸ゴシック体M"/>
          <w:sz w:val="22"/>
        </w:rPr>
        <w:t>涼しい場所で衣服をゆるめて寝かせ、水分を補給すれば通常は回復。</w:t>
      </w:r>
    </w:p>
    <w:p>
      <w:pPr>
        <w:pStyle w:val="8"/>
        <w:numPr>
          <w:ilvl w:val="0"/>
          <w:numId w:val="1"/>
        </w:numPr>
        <w:ind w:leftChars="0"/>
        <w:jc w:val="left"/>
        <w:rPr>
          <w:rFonts w:ascii="AR丸ゴシック体M" w:eastAsia="AR丸ゴシック体M"/>
          <w:sz w:val="22"/>
        </w:rPr>
      </w:pPr>
      <w:r>
        <w:rPr>
          <w:rFonts w:hint="eastAsia" w:ascii="AR丸ゴシック体M" w:eastAsia="AR丸ゴシック体M"/>
          <w:sz w:val="22"/>
        </w:rPr>
        <w:t>熱射病</w:t>
      </w:r>
    </w:p>
    <w:p>
      <w:pPr>
        <w:jc w:val="left"/>
        <w:rPr>
          <w:rFonts w:ascii="AR丸ゴシック体M" w:eastAsia="AR丸ゴシック体M"/>
          <w:sz w:val="22"/>
        </w:rPr>
      </w:pPr>
      <w:r>
        <w:rPr>
          <w:rFonts w:hint="eastAsia" w:ascii="AR丸ゴシック体M" w:eastAsia="AR丸ゴシック体M"/>
          <w:sz w:val="22"/>
        </w:rPr>
        <w:t>　体温の上昇の為、中枢機能に異常を来した状態。ショック状態になる場合もある。</w:t>
      </w:r>
    </w:p>
    <w:p>
      <w:pPr>
        <w:ind w:firstLine="220" w:firstLineChars="100"/>
        <w:jc w:val="left"/>
        <w:rPr>
          <w:rFonts w:ascii="AR丸ゴシック体M" w:eastAsia="AR丸ゴシック体M"/>
          <w:sz w:val="22"/>
        </w:rPr>
      </w:pPr>
      <w:r>
        <w:rPr>
          <w:rFonts w:hint="eastAsia" w:ascii="AR丸ゴシック体M" w:eastAsia="AR丸ゴシック体M"/>
          <w:sz w:val="22"/>
        </w:rPr>
        <w:t>＜特徴＞</w:t>
      </w:r>
    </w:p>
    <w:p>
      <w:pPr>
        <w:jc w:val="left"/>
        <w:rPr>
          <w:rFonts w:ascii="AR丸ゴシック体M" w:eastAsia="AR丸ゴシック体M"/>
          <w:sz w:val="22"/>
        </w:rPr>
      </w:pPr>
      <w:r>
        <w:rPr>
          <w:rFonts w:hint="eastAsia" w:ascii="AR丸ゴシック体M" w:eastAsia="AR丸ゴシック体M"/>
          <w:sz w:val="22"/>
        </w:rPr>
        <w:t>　体温が高い、意識障害、呼びかけや刺激に対する反応が鈍い、言動が不自然、ふらつく</w:t>
      </w:r>
    </w:p>
    <w:p>
      <w:pPr>
        <w:jc w:val="left"/>
        <w:rPr>
          <w:rFonts w:ascii="AR丸ゴシック体M" w:eastAsia="AR丸ゴシック体M"/>
          <w:sz w:val="22"/>
        </w:rPr>
      </w:pPr>
      <w:r>
        <w:rPr>
          <w:rFonts w:hint="eastAsia" w:ascii="AR丸ゴシック体M" w:eastAsia="AR丸ゴシック体M"/>
          <w:sz w:val="22"/>
        </w:rPr>
        <w:t>　＜応急処置法＞</w:t>
      </w:r>
    </w:p>
    <w:p>
      <w:pPr>
        <w:jc w:val="left"/>
        <w:rPr>
          <w:rFonts w:ascii="AR丸ゴシック体M" w:eastAsia="AR丸ゴシック体M"/>
          <w:sz w:val="22"/>
        </w:rPr>
      </w:pPr>
      <w:r>
        <w:rPr>
          <w:rFonts w:hint="eastAsia" w:ascii="AR丸ゴシック体M" w:eastAsia="AR丸ゴシック体M"/>
          <w:sz w:val="22"/>
        </w:rPr>
        <w:t>　熱射病が疑われる場合には、直ちに全身に水をかけたり、濡れタオルで全身を冷やしたりするなどして体を冷やす。また、首筋、腋の下、大腿部の付け根など大きな血管のあるところをアイスパックで冷やす。足を高くし、手足を末梢から中枢へ向けてマッサージするのも効果的。吐き気や嘔吐がある場合は点滴を行う。</w:t>
      </w:r>
    </w:p>
    <w:p>
      <w:pPr>
        <w:jc w:val="left"/>
        <w:rPr>
          <w:rFonts w:ascii="AR丸ゴシック体M" w:eastAsia="AR丸ゴシック体M"/>
          <w:sz w:val="22"/>
        </w:rPr>
      </w:pPr>
      <w:r>
        <w:rPr>
          <w:rFonts w:hint="eastAsia" w:ascii="AR丸ゴシック体M" w:hAnsi="Century" w:eastAsia="AR丸ゴシック体M"/>
          <w:kern w:val="2"/>
          <w:sz w:val="22"/>
          <w:szCs w:val="22"/>
          <w:lang w:val="en-US" w:eastAsia="ja-JP" w:bidi="ar-SA"/>
        </w:rPr>
        <w:pict>
          <v:shape id="図 6" o:spid="_x0000_s1029" type="#_x0000_t75" style="position:absolute;left:0;margin-top:14pt;height:166.25pt;width:226.5pt;mso-position-horizontal:center;mso-position-horizontal-relative:margin;mso-wrap-distance-left:9pt;mso-wrap-distance-right:9pt;rotation:0f;z-index:-251656192;" o:ole="f" fillcolor="#FFFFFF" filled="f" o:preferrelative="t" stroked="f" coordorigin="0,0" coordsize="21600,21600" wrapcoords="12588 0 5579 974 5150 1559 5436 3118 572 5652 0 15981 0 17930 12445 18709 12016 19684 12159 21243 12874 21438 14019 21438 14877 21243 14877 19684 14162 18709 14162 15591 21457 15006 21457 8770 20170 7211 18596 6236 19025 3118 20742 2923 20456 780 13732 0 12588 0">
            <v:fill on="f" color2="#FFFFFF" focus="0%"/>
            <v:imagedata gain="65536f" blacklevel="0f" gamma="0" o:title="" r:id="rId8"/>
            <o:lock v:ext="edit" position="f" selection="f" grouping="f" rotation="f" cropping="f" text="f" aspectratio="t"/>
            <w10:wrap type="tight"/>
          </v:shape>
        </w:pict>
      </w:r>
    </w:p>
    <w:p>
      <w:pPr>
        <w:jc w:val="left"/>
        <w:rPr>
          <w:rFonts w:ascii="AR丸ゴシック体M" w:eastAsia="AR丸ゴシック体M"/>
          <w:sz w:val="22"/>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丸ゴシック体M">
    <w:altName w:val="ＭＳ Ｐゴシック"/>
    <w:panose1 w:val="020B0609010101010101"/>
    <w:charset w:val="80"/>
    <w:family w:val="auto"/>
    <w:pitch w:val="default"/>
    <w:sig w:usb0="00000001" w:usb1="08070000" w:usb2="00000010" w:usb3="00000000" w:csb0="00020000" w:csb1="00000000"/>
  </w:font>
  <w:font w:name="ＭＳ Ｐゴシック">
    <w:panose1 w:val="020B0600070205080204"/>
    <w:charset w:val="80"/>
    <w:family w:val="auto"/>
    <w:pitch w:val="default"/>
    <w:sig w:usb0="E00002FF" w:usb1="6AC7FDFB" w:usb2="08000012" w:usb3="00000000" w:csb0="4002009F" w:csb1="DFD70000"/>
  </w:font>
  <w:font w:name="GulimChe">
    <w:panose1 w:val="020B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09745874">
    <w:nsid w:val="77CA49D2"/>
    <w:multiLevelType w:val="multilevel"/>
    <w:tmpl w:val="77CA49D2"/>
    <w:lvl w:ilvl="0" w:tentative="1">
      <w:start w:val="1"/>
      <w:numFmt w:val="decimalFullWidth"/>
      <w:lvlText w:val="%1、"/>
      <w:lvlJc w:val="left"/>
      <w:pPr>
        <w:ind w:left="420" w:hanging="420"/>
      </w:pPr>
      <w:rPr>
        <w:rFonts w:hint="default" w:hAnsi="Lucida Sans Unicode" w:cs="Lucida Sans Unicode"/>
        <w:color w:val="333333"/>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20097458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5">
    <w:name w:val="Default Paragraph Font"/>
    <w:semiHidden/>
    <w:unhideWhenUsed/>
    <w:uiPriority w:val="1"/>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11"/>
    <w:semiHidden/>
    <w:unhideWhenUsed/>
    <w:uiPriority w:val="99"/>
    <w:rPr>
      <w:rFonts w:ascii="Arial" w:hAnsi="Arial" w:eastAsia="ＭＳ ゴシック"/>
      <w:sz w:val="18"/>
      <w:szCs w:val="18"/>
    </w:rPr>
  </w:style>
  <w:style w:type="paragraph" w:styleId="4">
    <w:name w:val="header"/>
    <w:basedOn w:val="1"/>
    <w:link w:val="9"/>
    <w:unhideWhenUsed/>
    <w:uiPriority w:val="99"/>
    <w:pPr>
      <w:tabs>
        <w:tab w:val="center" w:pos="4252"/>
        <w:tab w:val="right" w:pos="8504"/>
      </w:tabs>
      <w:snapToGrid w:val="0"/>
    </w:pPr>
  </w:style>
  <w:style w:type="character" w:styleId="6">
    <w:name w:val="Hyperlink"/>
    <w:basedOn w:val="5"/>
    <w:unhideWhenUsed/>
    <w:uiPriority w:val="99"/>
    <w:rPr>
      <w:color w:val="0563C1"/>
      <w:u w:val="single"/>
    </w:rPr>
  </w:style>
  <w:style w:type="character" w:styleId="7">
    <w:name w:val="FollowedHyperlink"/>
    <w:basedOn w:val="5"/>
    <w:semiHidden/>
    <w:unhideWhenUsed/>
    <w:uiPriority w:val="99"/>
    <w:rPr>
      <w:color w:val="954F72"/>
      <w:u w:val="single"/>
    </w:rPr>
  </w:style>
  <w:style w:type="paragraph" w:customStyle="1" w:styleId="8">
    <w:name w:val="List Paragraph"/>
    <w:basedOn w:val="1"/>
    <w:qFormat/>
    <w:uiPriority w:val="34"/>
    <w:pPr>
      <w:ind w:left="840" w:leftChars="400"/>
    </w:pPr>
  </w:style>
  <w:style w:type="character" w:customStyle="1" w:styleId="9">
    <w:name w:val="ヘッダー (文字)"/>
    <w:basedOn w:val="5"/>
    <w:link w:val="4"/>
    <w:uiPriority w:val="99"/>
    <w:rPr/>
  </w:style>
  <w:style w:type="character" w:customStyle="1" w:styleId="10">
    <w:name w:val="フッター (文字)"/>
    <w:basedOn w:val="5"/>
    <w:link w:val="2"/>
    <w:uiPriority w:val="99"/>
    <w:rPr/>
  </w:style>
  <w:style w:type="character" w:customStyle="1" w:styleId="11">
    <w:name w:val="吹き出し (文字)"/>
    <w:basedOn w:val="5"/>
    <w:link w:val="3"/>
    <w:semiHidden/>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660</Characters>
  <Lines>5</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2015-07-13T02:57:00Z</dcterms:created>
  <dc:creator>鈴木孝子</dc:creator>
  <cp:lastModifiedBy>ishigaki</cp:lastModifiedBy>
  <cp:lastPrinted>2015-07-16T04:59:00Z</cp:lastPrinted>
  <dcterms:modified xsi:type="dcterms:W3CDTF">2015-08-17T12:12:47Z</dcterms:modified>
  <dc:title>熱中症について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